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2BD" w:rsidRPr="00F512BD" w:rsidRDefault="00F512BD" w:rsidP="00F512BD">
      <w:pPr>
        <w:pBdr>
          <w:left w:val="single" w:sz="24" w:space="23" w:color="CB2E02"/>
        </w:pBdr>
        <w:shd w:val="clear" w:color="auto" w:fill="FFFFFF"/>
        <w:spacing w:after="600" w:line="240" w:lineRule="auto"/>
        <w:outlineLvl w:val="0"/>
        <w:rPr>
          <w:rFonts w:ascii="Arial" w:eastAsia="Times New Roman" w:hAnsi="Arial" w:cs="Arial"/>
          <w:caps/>
          <w:color w:val="337AB7"/>
          <w:kern w:val="36"/>
          <w:sz w:val="36"/>
          <w:szCs w:val="36"/>
          <w:lang w:eastAsia="ru-RU"/>
        </w:rPr>
      </w:pPr>
      <w:r w:rsidRPr="00F512BD">
        <w:rPr>
          <w:rFonts w:ascii="Arial" w:eastAsia="Times New Roman" w:hAnsi="Arial" w:cs="Arial"/>
          <w:caps/>
          <w:color w:val="337AB7"/>
          <w:kern w:val="36"/>
          <w:sz w:val="36"/>
          <w:szCs w:val="36"/>
          <w:lang w:eastAsia="ru-RU"/>
        </w:rPr>
        <w:t>ЕДИНЫЙ УЧЕБНИК ИСТОРИИ</w:t>
      </w:r>
    </w:p>
    <w:p w:rsidR="00F512BD" w:rsidRPr="00F512BD" w:rsidRDefault="00300FC9" w:rsidP="00F512BD">
      <w:pPr>
        <w:spacing w:after="150" w:line="240" w:lineRule="auto"/>
        <w:jc w:val="both"/>
        <w:rPr>
          <w:rFonts w:eastAsia="Times New Roman" w:cs="Times New Roman"/>
          <w:szCs w:val="24"/>
          <w:lang w:eastAsia="ru-RU"/>
        </w:rPr>
      </w:pPr>
      <w:r>
        <w:rPr>
          <w:rFonts w:eastAsia="Times New Roman" w:cs="Times New Roman"/>
          <w:szCs w:val="24"/>
          <w:lang w:eastAsia="ru-RU"/>
        </w:rPr>
        <w:t xml:space="preserve">     </w:t>
      </w:r>
      <w:r w:rsidR="00F512BD" w:rsidRPr="00F512BD">
        <w:rPr>
          <w:rFonts w:eastAsia="Times New Roman" w:cs="Times New Roman"/>
          <w:szCs w:val="24"/>
          <w:lang w:eastAsia="ru-RU"/>
        </w:rPr>
        <w:t>С 1 сентября 2023 года в нашей стране старшеклассники начали изучать историю по новым учебникам. Было подготовлено 4 учебника – 2 по истории России и 2 по Всеобщей истории. «История России» и «Всеобщая история» для 10-го класса охватывает период 1914–1945 годов, «История России» и «Всеобщая история» для 11-го класса рассказывает о событиях с 1945 года по настоящее время. Учебники имеют QR-коды со ссылками на документы, книги, статьи, фильмы, другие необходимые источники информации. Теперь у каждого ученика и педагога есть возможность не просто изучить тот или иной параграф, но и обратиться к документальному источнику или архивным материалам.</w:t>
      </w:r>
    </w:p>
    <w:p w:rsidR="00F512BD" w:rsidRPr="00F512BD" w:rsidRDefault="00300FC9" w:rsidP="00F512BD">
      <w:pPr>
        <w:spacing w:after="150" w:line="240" w:lineRule="auto"/>
        <w:jc w:val="both"/>
        <w:rPr>
          <w:rFonts w:eastAsia="Times New Roman" w:cs="Times New Roman"/>
          <w:szCs w:val="24"/>
          <w:lang w:eastAsia="ru-RU"/>
        </w:rPr>
      </w:pPr>
      <w:r>
        <w:rPr>
          <w:rFonts w:eastAsia="Times New Roman" w:cs="Times New Roman"/>
          <w:b/>
          <w:bCs/>
          <w:szCs w:val="24"/>
          <w:lang w:eastAsia="ru-RU"/>
        </w:rPr>
        <w:t xml:space="preserve">     </w:t>
      </w:r>
      <w:r w:rsidR="00F512BD" w:rsidRPr="00F512BD">
        <w:rPr>
          <w:rFonts w:eastAsia="Times New Roman" w:cs="Times New Roman"/>
          <w:b/>
          <w:bCs/>
          <w:szCs w:val="24"/>
          <w:lang w:eastAsia="ru-RU"/>
        </w:rPr>
        <w:t>Президентская библиотека, подведомственная Управлению делами Президента Российской Федерации, стала единственной библиотекой, ссылки на информационные ресурсы которой вошли в новые учебные издания</w:t>
      </w:r>
      <w:r w:rsidR="00F512BD" w:rsidRPr="00F512BD">
        <w:rPr>
          <w:rFonts w:eastAsia="Times New Roman" w:cs="Times New Roman"/>
          <w:szCs w:val="24"/>
          <w:lang w:eastAsia="ru-RU"/>
        </w:rPr>
        <w:t>. Из всех интернет-ссылок в новых учебниках более 15% QR-кодов ведут на коллекции Президентской библиотеки, в которых содержится более 15 тысяч документов и материалов по истории России. Всего в учебниках даны ссылки на ресурсы 16 порталов, но только 7 из них, включая Президентскую библиотеку, представлены в самом тексте учебника в методическом сопровождении параграфов.</w:t>
      </w:r>
    </w:p>
    <w:p w:rsidR="00F512BD" w:rsidRPr="00F512BD" w:rsidRDefault="00300FC9" w:rsidP="00F512BD">
      <w:pPr>
        <w:spacing w:after="150" w:line="240" w:lineRule="auto"/>
        <w:jc w:val="both"/>
        <w:rPr>
          <w:rFonts w:eastAsia="Times New Roman" w:cs="Times New Roman"/>
          <w:szCs w:val="24"/>
          <w:lang w:eastAsia="ru-RU"/>
        </w:rPr>
      </w:pPr>
      <w:r>
        <w:rPr>
          <w:rFonts w:eastAsia="Times New Roman" w:cs="Times New Roman"/>
          <w:szCs w:val="24"/>
          <w:lang w:eastAsia="ru-RU"/>
        </w:rPr>
        <w:t xml:space="preserve">     </w:t>
      </w:r>
      <w:r w:rsidR="00F512BD" w:rsidRPr="00F512BD">
        <w:rPr>
          <w:rFonts w:eastAsia="Times New Roman" w:cs="Times New Roman"/>
          <w:szCs w:val="24"/>
          <w:lang w:eastAsia="ru-RU"/>
        </w:rPr>
        <w:t>В результате совместно проделанной работы авторским коллективом и Президентской библиотекой впервые изданные национальные единые учебники истории стали полноценным интегрированным ресурсом, дающим удобный и быстрый доступ к достоверным первоисточникам, включая архивные документы. В условиях тотальной информационной войны данные учебники значительно усиливают государственную образовательную политику и формируют у обучающихся и их педагогов культуру работы с достоверными первоисточниками.</w:t>
      </w:r>
    </w:p>
    <w:p w:rsidR="00F512BD" w:rsidRPr="00F512BD" w:rsidRDefault="00F512BD" w:rsidP="00F512BD">
      <w:pPr>
        <w:spacing w:before="300" w:after="300" w:line="240" w:lineRule="auto"/>
        <w:outlineLvl w:val="3"/>
        <w:rPr>
          <w:rFonts w:ascii="Arial" w:eastAsia="Times New Roman" w:hAnsi="Arial" w:cs="Arial"/>
          <w:sz w:val="27"/>
          <w:szCs w:val="27"/>
          <w:lang w:eastAsia="ru-RU"/>
        </w:rPr>
      </w:pPr>
      <w:r w:rsidRPr="00F512BD">
        <w:rPr>
          <w:rFonts w:ascii="Arial" w:eastAsia="Times New Roman" w:hAnsi="Arial" w:cs="Arial"/>
          <w:b/>
          <w:bCs/>
          <w:sz w:val="27"/>
          <w:szCs w:val="27"/>
          <w:lang w:eastAsia="ru-RU"/>
        </w:rPr>
        <w:t>Коллекции Президентской библиотеки, вошедшие в единый учебник истории для старшеклассников:</w:t>
      </w:r>
    </w:p>
    <w:p w:rsidR="00F512BD" w:rsidRPr="00F512BD" w:rsidRDefault="00F512BD" w:rsidP="00F512BD">
      <w:pPr>
        <w:spacing w:after="75" w:line="240" w:lineRule="auto"/>
        <w:outlineLvl w:val="3"/>
        <w:rPr>
          <w:rFonts w:ascii="Arial" w:eastAsia="Times New Roman" w:hAnsi="Arial" w:cs="Arial"/>
          <w:sz w:val="30"/>
          <w:szCs w:val="30"/>
          <w:lang w:eastAsia="ru-RU"/>
        </w:rPr>
      </w:pPr>
      <w:hyperlink r:id="rId4" w:history="1">
        <w:r w:rsidRPr="00F512BD">
          <w:rPr>
            <w:rFonts w:ascii="Arial" w:eastAsia="Times New Roman" w:hAnsi="Arial" w:cs="Arial"/>
            <w:color w:val="00589B"/>
            <w:sz w:val="30"/>
            <w:szCs w:val="30"/>
            <w:u w:val="single"/>
            <w:lang w:eastAsia="ru-RU"/>
          </w:rPr>
          <w:t>Вторая мировая война в архивных документах (комплекс оцифрованных архивных документов, кино- и фотоматериалов)</w:t>
        </w:r>
      </w:hyperlink>
    </w:p>
    <w:p w:rsidR="00F512BD" w:rsidRPr="00F512BD" w:rsidRDefault="00F512BD" w:rsidP="00F512BD">
      <w:pPr>
        <w:spacing w:after="0" w:line="240" w:lineRule="auto"/>
        <w:jc w:val="both"/>
        <w:rPr>
          <w:rFonts w:eastAsia="Times New Roman" w:cs="Times New Roman"/>
          <w:szCs w:val="24"/>
          <w:lang w:eastAsia="ru-RU"/>
        </w:rPr>
      </w:pPr>
      <w:r w:rsidRPr="00F512BD">
        <w:rPr>
          <w:rFonts w:eastAsia="Times New Roman" w:cs="Times New Roman"/>
          <w:b/>
          <w:bCs/>
          <w:szCs w:val="24"/>
          <w:lang w:eastAsia="ru-RU"/>
        </w:rPr>
        <w:t>21 апреля 2023 г.</w:t>
      </w:r>
      <w:r w:rsidRPr="00F512BD">
        <w:rPr>
          <w:rFonts w:eastAsia="Times New Roman" w:cs="Times New Roman"/>
          <w:szCs w:val="24"/>
          <w:lang w:eastAsia="ru-RU"/>
        </w:rPr>
        <w:t xml:space="preserve"> в Комплекс «Вторая мировая война в архивных документах» на сайте Президентской библиотеки имени Б.Н. Ельцина включено более 350 документов Центрального архива Министерства обороны Российской Федерации, посвященных подготовке и проведению </w:t>
      </w:r>
      <w:proofErr w:type="spellStart"/>
      <w:r w:rsidRPr="00F512BD">
        <w:rPr>
          <w:rFonts w:eastAsia="Times New Roman" w:cs="Times New Roman"/>
          <w:szCs w:val="24"/>
          <w:lang w:eastAsia="ru-RU"/>
        </w:rPr>
        <w:t>Любанской</w:t>
      </w:r>
      <w:proofErr w:type="spellEnd"/>
      <w:r w:rsidRPr="00F512BD">
        <w:rPr>
          <w:rFonts w:eastAsia="Times New Roman" w:cs="Times New Roman"/>
          <w:szCs w:val="24"/>
          <w:lang w:eastAsia="ru-RU"/>
        </w:rPr>
        <w:t xml:space="preserve">, Вяземской, </w:t>
      </w:r>
      <w:proofErr w:type="spellStart"/>
      <w:r w:rsidRPr="00F512BD">
        <w:rPr>
          <w:rFonts w:eastAsia="Times New Roman" w:cs="Times New Roman"/>
          <w:szCs w:val="24"/>
          <w:lang w:eastAsia="ru-RU"/>
        </w:rPr>
        <w:t>Барвенково</w:t>
      </w:r>
      <w:proofErr w:type="spellEnd"/>
      <w:r w:rsidRPr="00F512BD">
        <w:rPr>
          <w:rFonts w:eastAsia="Times New Roman" w:cs="Times New Roman"/>
          <w:szCs w:val="24"/>
          <w:lang w:eastAsia="ru-RU"/>
        </w:rPr>
        <w:t xml:space="preserve">-Лозовской, Харьковской, </w:t>
      </w:r>
      <w:proofErr w:type="gramStart"/>
      <w:r w:rsidRPr="00F512BD">
        <w:rPr>
          <w:rFonts w:eastAsia="Times New Roman" w:cs="Times New Roman"/>
          <w:szCs w:val="24"/>
          <w:lang w:eastAsia="ru-RU"/>
        </w:rPr>
        <w:t>Северо-Кавказской</w:t>
      </w:r>
      <w:proofErr w:type="gramEnd"/>
      <w:r w:rsidRPr="00F512BD">
        <w:rPr>
          <w:rFonts w:eastAsia="Times New Roman" w:cs="Times New Roman"/>
          <w:szCs w:val="24"/>
          <w:lang w:eastAsia="ru-RU"/>
        </w:rPr>
        <w:t xml:space="preserve">, </w:t>
      </w:r>
      <w:proofErr w:type="spellStart"/>
      <w:r w:rsidRPr="00F512BD">
        <w:rPr>
          <w:rFonts w:eastAsia="Times New Roman" w:cs="Times New Roman"/>
          <w:szCs w:val="24"/>
          <w:lang w:eastAsia="ru-RU"/>
        </w:rPr>
        <w:t>Воронежско-Ворошиловградской</w:t>
      </w:r>
      <w:proofErr w:type="spellEnd"/>
      <w:r w:rsidRPr="00F512BD">
        <w:rPr>
          <w:rFonts w:eastAsia="Times New Roman" w:cs="Times New Roman"/>
          <w:szCs w:val="24"/>
          <w:lang w:eastAsia="ru-RU"/>
        </w:rPr>
        <w:t>, Ржевско-</w:t>
      </w:r>
      <w:proofErr w:type="spellStart"/>
      <w:r w:rsidRPr="00F512BD">
        <w:rPr>
          <w:rFonts w:eastAsia="Times New Roman" w:cs="Times New Roman"/>
          <w:szCs w:val="24"/>
          <w:lang w:eastAsia="ru-RU"/>
        </w:rPr>
        <w:t>Сычевской</w:t>
      </w:r>
      <w:proofErr w:type="spellEnd"/>
      <w:r w:rsidRPr="00F512BD">
        <w:rPr>
          <w:rFonts w:eastAsia="Times New Roman" w:cs="Times New Roman"/>
          <w:szCs w:val="24"/>
          <w:lang w:eastAsia="ru-RU"/>
        </w:rPr>
        <w:t xml:space="preserve">, </w:t>
      </w:r>
      <w:proofErr w:type="spellStart"/>
      <w:r w:rsidRPr="00F512BD">
        <w:rPr>
          <w:rFonts w:eastAsia="Times New Roman" w:cs="Times New Roman"/>
          <w:szCs w:val="24"/>
          <w:lang w:eastAsia="ru-RU"/>
        </w:rPr>
        <w:t>Синявинской</w:t>
      </w:r>
      <w:proofErr w:type="spellEnd"/>
      <w:r w:rsidRPr="00F512BD">
        <w:rPr>
          <w:rFonts w:eastAsia="Times New Roman" w:cs="Times New Roman"/>
          <w:szCs w:val="24"/>
          <w:lang w:eastAsia="ru-RU"/>
        </w:rPr>
        <w:t xml:space="preserve"> операций Красной армии против немецко-фашистских захватчиков в первой половине 1942 г.</w:t>
      </w:r>
    </w:p>
    <w:p w:rsidR="00F512BD" w:rsidRPr="00F512BD" w:rsidRDefault="00F512BD" w:rsidP="00300FC9">
      <w:pPr>
        <w:spacing w:after="150" w:line="240" w:lineRule="auto"/>
        <w:rPr>
          <w:rFonts w:eastAsia="Times New Roman" w:cs="Times New Roman"/>
          <w:szCs w:val="24"/>
          <w:lang w:eastAsia="ru-RU"/>
        </w:rPr>
      </w:pPr>
      <w:r w:rsidRPr="00F512BD">
        <w:rPr>
          <w:rFonts w:eastAsia="Times New Roman" w:cs="Times New Roman"/>
          <w:szCs w:val="24"/>
          <w:lang w:eastAsia="ru-RU"/>
        </w:rPr>
        <w:t> </w:t>
      </w:r>
    </w:p>
    <w:p w:rsidR="00F512BD" w:rsidRPr="00F512BD" w:rsidRDefault="00F512BD" w:rsidP="00F512BD">
      <w:pPr>
        <w:spacing w:after="75" w:line="240" w:lineRule="auto"/>
        <w:outlineLvl w:val="3"/>
        <w:rPr>
          <w:rFonts w:ascii="Arial" w:eastAsia="Times New Roman" w:hAnsi="Arial" w:cs="Arial"/>
          <w:sz w:val="30"/>
          <w:szCs w:val="30"/>
          <w:lang w:eastAsia="ru-RU"/>
        </w:rPr>
      </w:pPr>
      <w:hyperlink r:id="rId5" w:history="1">
        <w:r w:rsidRPr="00F512BD">
          <w:rPr>
            <w:rFonts w:ascii="Arial" w:eastAsia="Times New Roman" w:hAnsi="Arial" w:cs="Arial"/>
            <w:color w:val="00589B"/>
            <w:sz w:val="30"/>
            <w:szCs w:val="30"/>
            <w:u w:val="single"/>
            <w:lang w:eastAsia="ru-RU"/>
          </w:rPr>
          <w:t>Первая мировая война (1914-1918)</w:t>
        </w:r>
      </w:hyperlink>
    </w:p>
    <w:p w:rsidR="00F512BD" w:rsidRPr="00F512BD" w:rsidRDefault="00F512BD" w:rsidP="00F512BD">
      <w:pPr>
        <w:spacing w:after="0" w:line="240" w:lineRule="auto"/>
        <w:jc w:val="both"/>
        <w:rPr>
          <w:rFonts w:eastAsia="Times New Roman" w:cs="Times New Roman"/>
          <w:szCs w:val="24"/>
          <w:lang w:eastAsia="ru-RU"/>
        </w:rPr>
      </w:pPr>
      <w:r w:rsidRPr="00F512BD">
        <w:rPr>
          <w:rFonts w:eastAsia="Times New Roman" w:cs="Times New Roman"/>
          <w:szCs w:val="24"/>
          <w:lang w:eastAsia="ru-RU"/>
        </w:rPr>
        <w:t xml:space="preserve">В 2014-м году отмечается столетие начала Первой мировой войны – войны нового типа, приобретшей черты, ставшие обычными для вооружённых конфликтов XX века. Это и неотделимость тыла от фронта, и тотальная мобилизация экономики на военные нужды, и ведение информационной войны в государственных масштабах. Сухопутные сражения обогатили военную науку тактикой танковых атак. На море впервые была развёрнута подводная война, причём против гражданских судов. Фактически за время войны произошло становление нового вида вооружённых сил – авиации, ставшей полноправным </w:t>
      </w:r>
      <w:r w:rsidRPr="00F512BD">
        <w:rPr>
          <w:rFonts w:eastAsia="Times New Roman" w:cs="Times New Roman"/>
          <w:szCs w:val="24"/>
          <w:lang w:eastAsia="ru-RU"/>
        </w:rPr>
        <w:lastRenderedPageBreak/>
        <w:t>средством ведения вооруженной борьбы. Российская Империя в этой войне входила в военно-политический блок с Францией и Великобританией, которому противостояли Центральные державы – Германия и Австро-Венгрия.</w:t>
      </w:r>
    </w:p>
    <w:p w:rsidR="00F512BD" w:rsidRPr="00F512BD" w:rsidRDefault="00F512BD" w:rsidP="00300FC9">
      <w:pPr>
        <w:spacing w:after="150" w:line="240" w:lineRule="auto"/>
        <w:rPr>
          <w:rFonts w:eastAsia="Times New Roman" w:cs="Times New Roman"/>
          <w:szCs w:val="24"/>
          <w:lang w:eastAsia="ru-RU"/>
        </w:rPr>
      </w:pPr>
      <w:r w:rsidRPr="00F512BD">
        <w:rPr>
          <w:rFonts w:eastAsia="Times New Roman" w:cs="Times New Roman"/>
          <w:szCs w:val="24"/>
          <w:lang w:eastAsia="ru-RU"/>
        </w:rPr>
        <w:t> </w:t>
      </w:r>
    </w:p>
    <w:p w:rsidR="00F512BD" w:rsidRPr="00F512BD" w:rsidRDefault="00F512BD" w:rsidP="00F512BD">
      <w:pPr>
        <w:spacing w:after="75" w:line="240" w:lineRule="auto"/>
        <w:outlineLvl w:val="3"/>
        <w:rPr>
          <w:rFonts w:ascii="Arial" w:eastAsia="Times New Roman" w:hAnsi="Arial" w:cs="Arial"/>
          <w:sz w:val="30"/>
          <w:szCs w:val="30"/>
          <w:lang w:eastAsia="ru-RU"/>
        </w:rPr>
      </w:pPr>
      <w:hyperlink r:id="rId6" w:history="1">
        <w:r w:rsidRPr="00F512BD">
          <w:rPr>
            <w:rFonts w:ascii="Arial" w:eastAsia="Times New Roman" w:hAnsi="Arial" w:cs="Arial"/>
            <w:color w:val="00589B"/>
            <w:sz w:val="30"/>
            <w:szCs w:val="30"/>
            <w:u w:val="single"/>
            <w:lang w:eastAsia="ru-RU"/>
          </w:rPr>
          <w:t>1917 год</w:t>
        </w:r>
      </w:hyperlink>
    </w:p>
    <w:p w:rsidR="00F512BD" w:rsidRPr="00F512BD" w:rsidRDefault="00F512BD" w:rsidP="00F512BD">
      <w:pPr>
        <w:spacing w:after="0" w:line="240" w:lineRule="auto"/>
        <w:jc w:val="both"/>
        <w:rPr>
          <w:rFonts w:eastAsia="Times New Roman" w:cs="Times New Roman"/>
          <w:szCs w:val="24"/>
          <w:lang w:eastAsia="ru-RU"/>
        </w:rPr>
      </w:pPr>
      <w:r w:rsidRPr="00F512BD">
        <w:rPr>
          <w:rFonts w:eastAsia="Times New Roman" w:cs="Times New Roman"/>
          <w:szCs w:val="24"/>
          <w:lang w:eastAsia="ru-RU"/>
        </w:rPr>
        <w:t>В год 100-летия революции Президентская библиотека представляет специальную коллекцию, посвященную главным событиям 1917 года. В ее состав вошли архивные материалы, научные исследования, источники личного происхождения, периодическая печать, а также визуальные материалы в виде фотографий, открыток, карт, листовок и кинохроники, предоставленные отечественными архивами, библиотеками, музеями и научными центрами.</w:t>
      </w:r>
    </w:p>
    <w:p w:rsidR="00F512BD" w:rsidRPr="00F512BD" w:rsidRDefault="00F512BD" w:rsidP="00F512BD">
      <w:pPr>
        <w:spacing w:after="150" w:line="240" w:lineRule="auto"/>
        <w:rPr>
          <w:rFonts w:eastAsia="Times New Roman" w:cs="Times New Roman"/>
          <w:szCs w:val="24"/>
          <w:lang w:eastAsia="ru-RU"/>
        </w:rPr>
      </w:pPr>
      <w:r w:rsidRPr="00F512BD">
        <w:rPr>
          <w:rFonts w:eastAsia="Times New Roman" w:cs="Times New Roman"/>
          <w:szCs w:val="24"/>
          <w:lang w:eastAsia="ru-RU"/>
        </w:rPr>
        <w:t> </w:t>
      </w:r>
    </w:p>
    <w:p w:rsidR="00F512BD" w:rsidRPr="00F512BD" w:rsidRDefault="00F512BD" w:rsidP="00F512BD">
      <w:pPr>
        <w:spacing w:after="75" w:line="240" w:lineRule="auto"/>
        <w:outlineLvl w:val="3"/>
        <w:rPr>
          <w:rFonts w:ascii="Arial" w:eastAsia="Times New Roman" w:hAnsi="Arial" w:cs="Arial"/>
          <w:sz w:val="30"/>
          <w:szCs w:val="30"/>
          <w:lang w:eastAsia="ru-RU"/>
        </w:rPr>
      </w:pPr>
      <w:hyperlink r:id="rId7" w:history="1">
        <w:r w:rsidRPr="00F512BD">
          <w:rPr>
            <w:rFonts w:ascii="Arial" w:eastAsia="Times New Roman" w:hAnsi="Arial" w:cs="Arial"/>
            <w:color w:val="00589B"/>
            <w:sz w:val="30"/>
            <w:szCs w:val="30"/>
            <w:u w:val="single"/>
            <w:lang w:eastAsia="ru-RU"/>
          </w:rPr>
          <w:t>1918 год</w:t>
        </w:r>
      </w:hyperlink>
    </w:p>
    <w:p w:rsidR="00F512BD" w:rsidRPr="00F512BD" w:rsidRDefault="00F512BD" w:rsidP="00F512BD">
      <w:pPr>
        <w:spacing w:after="0" w:line="240" w:lineRule="auto"/>
        <w:jc w:val="both"/>
        <w:rPr>
          <w:rFonts w:eastAsia="Times New Roman" w:cs="Times New Roman"/>
          <w:szCs w:val="24"/>
          <w:lang w:eastAsia="ru-RU"/>
        </w:rPr>
      </w:pPr>
      <w:r w:rsidRPr="00F512BD">
        <w:rPr>
          <w:rFonts w:eastAsia="Times New Roman" w:cs="Times New Roman"/>
          <w:szCs w:val="24"/>
          <w:lang w:eastAsia="ru-RU"/>
        </w:rPr>
        <w:t xml:space="preserve">В коллекции отражены ключевые события 1918 года: от созыва и разгона Учредительного собрания до захвата власти А. В. Колчаком в Омске, аннулирования Брест-Литовского мирного договора после начала революции в Германии и подписания </w:t>
      </w:r>
      <w:proofErr w:type="spellStart"/>
      <w:r w:rsidRPr="00F512BD">
        <w:rPr>
          <w:rFonts w:eastAsia="Times New Roman" w:cs="Times New Roman"/>
          <w:szCs w:val="24"/>
          <w:lang w:eastAsia="ru-RU"/>
        </w:rPr>
        <w:t>Компьенского</w:t>
      </w:r>
      <w:proofErr w:type="spellEnd"/>
      <w:r w:rsidRPr="00F512BD">
        <w:rPr>
          <w:rFonts w:eastAsia="Times New Roman" w:cs="Times New Roman"/>
          <w:szCs w:val="24"/>
          <w:lang w:eastAsia="ru-RU"/>
        </w:rPr>
        <w:t xml:space="preserve"> перемирия, которое прекратило боевые действия в Первой мировой войне. Материал представлен в тематических разделах, расположенных в хронологическом порядке. В коллекцию включены архивные материалы, научные исследования, источники личного происхождения, фотографии, открытки и кинохроника.</w:t>
      </w:r>
    </w:p>
    <w:p w:rsidR="00F512BD" w:rsidRPr="00F512BD" w:rsidRDefault="00F512BD" w:rsidP="00F512BD">
      <w:pPr>
        <w:spacing w:after="150" w:line="240" w:lineRule="auto"/>
        <w:rPr>
          <w:rFonts w:eastAsia="Times New Roman" w:cs="Times New Roman"/>
          <w:szCs w:val="24"/>
          <w:lang w:eastAsia="ru-RU"/>
        </w:rPr>
      </w:pPr>
      <w:r w:rsidRPr="00F512BD">
        <w:rPr>
          <w:rFonts w:eastAsia="Times New Roman" w:cs="Times New Roman"/>
          <w:szCs w:val="24"/>
          <w:lang w:eastAsia="ru-RU"/>
        </w:rPr>
        <w:t> </w:t>
      </w:r>
    </w:p>
    <w:p w:rsidR="00F512BD" w:rsidRPr="00F512BD" w:rsidRDefault="00F512BD" w:rsidP="00F512BD">
      <w:pPr>
        <w:spacing w:after="75" w:line="240" w:lineRule="auto"/>
        <w:outlineLvl w:val="3"/>
        <w:rPr>
          <w:rFonts w:ascii="Arial" w:eastAsia="Times New Roman" w:hAnsi="Arial" w:cs="Arial"/>
          <w:sz w:val="30"/>
          <w:szCs w:val="30"/>
          <w:lang w:eastAsia="ru-RU"/>
        </w:rPr>
      </w:pPr>
      <w:hyperlink r:id="rId8" w:history="1">
        <w:r w:rsidRPr="00F512BD">
          <w:rPr>
            <w:rFonts w:ascii="Arial" w:eastAsia="Times New Roman" w:hAnsi="Arial" w:cs="Arial"/>
            <w:color w:val="00589B"/>
            <w:sz w:val="30"/>
            <w:szCs w:val="30"/>
            <w:u w:val="single"/>
            <w:lang w:eastAsia="ru-RU"/>
          </w:rPr>
          <w:t>Образование Союза Советских Социалистических Республик</w:t>
        </w:r>
      </w:hyperlink>
    </w:p>
    <w:p w:rsidR="00F512BD" w:rsidRPr="00F512BD" w:rsidRDefault="00F512BD" w:rsidP="00F512BD">
      <w:pPr>
        <w:spacing w:after="0" w:line="240" w:lineRule="auto"/>
        <w:jc w:val="both"/>
        <w:rPr>
          <w:rFonts w:eastAsia="Times New Roman" w:cs="Times New Roman"/>
          <w:szCs w:val="24"/>
          <w:lang w:eastAsia="ru-RU"/>
        </w:rPr>
      </w:pPr>
      <w:r w:rsidRPr="00F512BD">
        <w:rPr>
          <w:rFonts w:eastAsia="Times New Roman" w:cs="Times New Roman"/>
          <w:szCs w:val="24"/>
          <w:lang w:eastAsia="ru-RU"/>
        </w:rPr>
        <w:t>В коллекцию, приуроченную к 100-летию подписания договора и декларации об образовании СССР, включены сборники документов, архивные материалы и кинохроника, посвящённые подписанию договора и декларации об образовании СССР, Первому всесоюзному съезду советов, процессу формирования общесоюзного законодательства и новых органов власти, а также формированию новых союзных республик в 1920-е – 1930-е годы.</w:t>
      </w:r>
    </w:p>
    <w:p w:rsidR="00F512BD" w:rsidRPr="00F512BD" w:rsidRDefault="00F512BD" w:rsidP="00F512BD">
      <w:pPr>
        <w:spacing w:after="150" w:line="240" w:lineRule="auto"/>
        <w:rPr>
          <w:rFonts w:eastAsia="Times New Roman" w:cs="Times New Roman"/>
          <w:szCs w:val="24"/>
          <w:lang w:eastAsia="ru-RU"/>
        </w:rPr>
      </w:pPr>
      <w:r w:rsidRPr="00F512BD">
        <w:rPr>
          <w:rFonts w:eastAsia="Times New Roman" w:cs="Times New Roman"/>
          <w:szCs w:val="24"/>
          <w:lang w:eastAsia="ru-RU"/>
        </w:rPr>
        <w:t> </w:t>
      </w:r>
    </w:p>
    <w:p w:rsidR="00F512BD" w:rsidRPr="00F512BD" w:rsidRDefault="00F512BD" w:rsidP="00F512BD">
      <w:pPr>
        <w:spacing w:after="75" w:line="240" w:lineRule="auto"/>
        <w:outlineLvl w:val="3"/>
        <w:rPr>
          <w:rFonts w:ascii="Arial" w:eastAsia="Times New Roman" w:hAnsi="Arial" w:cs="Arial"/>
          <w:sz w:val="30"/>
          <w:szCs w:val="30"/>
          <w:lang w:eastAsia="ru-RU"/>
        </w:rPr>
      </w:pPr>
      <w:hyperlink r:id="rId9" w:history="1">
        <w:r w:rsidRPr="00F512BD">
          <w:rPr>
            <w:rFonts w:ascii="Arial" w:eastAsia="Times New Roman" w:hAnsi="Arial" w:cs="Arial"/>
            <w:color w:val="00589B"/>
            <w:sz w:val="30"/>
            <w:szCs w:val="30"/>
            <w:u w:val="single"/>
            <w:lang w:eastAsia="ru-RU"/>
          </w:rPr>
          <w:t>Пионерская организация в отечественной истории</w:t>
        </w:r>
      </w:hyperlink>
    </w:p>
    <w:p w:rsidR="00F512BD" w:rsidRPr="00F512BD" w:rsidRDefault="00F512BD" w:rsidP="00F512BD">
      <w:pPr>
        <w:spacing w:after="0" w:line="240" w:lineRule="auto"/>
        <w:jc w:val="both"/>
        <w:rPr>
          <w:rFonts w:eastAsia="Times New Roman" w:cs="Times New Roman"/>
          <w:szCs w:val="24"/>
          <w:lang w:eastAsia="ru-RU"/>
        </w:rPr>
      </w:pPr>
      <w:r w:rsidRPr="00F512BD">
        <w:rPr>
          <w:rFonts w:eastAsia="Times New Roman" w:cs="Times New Roman"/>
          <w:szCs w:val="24"/>
          <w:lang w:eastAsia="ru-RU"/>
        </w:rPr>
        <w:t>В коллекцию включены официальные документы, архивные материалы, исследования, методические пособия, фотографии, открытки, плакаты, ноты, раскрывающие различные аспекты деятельности Пионерской организации, в том числе в союзных республиках СССР.</w:t>
      </w:r>
    </w:p>
    <w:p w:rsidR="00F512BD" w:rsidRPr="00F512BD" w:rsidRDefault="00F512BD" w:rsidP="00F512BD">
      <w:pPr>
        <w:spacing w:after="150" w:line="240" w:lineRule="auto"/>
        <w:rPr>
          <w:rFonts w:eastAsia="Times New Roman" w:cs="Times New Roman"/>
          <w:szCs w:val="24"/>
          <w:lang w:eastAsia="ru-RU"/>
        </w:rPr>
      </w:pPr>
      <w:r w:rsidRPr="00F512BD">
        <w:rPr>
          <w:rFonts w:eastAsia="Times New Roman" w:cs="Times New Roman"/>
          <w:szCs w:val="24"/>
          <w:lang w:eastAsia="ru-RU"/>
        </w:rPr>
        <w:t> </w:t>
      </w:r>
    </w:p>
    <w:p w:rsidR="00F512BD" w:rsidRPr="00F512BD" w:rsidRDefault="00F512BD" w:rsidP="00F512BD">
      <w:pPr>
        <w:spacing w:after="75" w:line="240" w:lineRule="auto"/>
        <w:outlineLvl w:val="3"/>
        <w:rPr>
          <w:rFonts w:ascii="Arial" w:eastAsia="Times New Roman" w:hAnsi="Arial" w:cs="Arial"/>
          <w:sz w:val="30"/>
          <w:szCs w:val="30"/>
          <w:lang w:eastAsia="ru-RU"/>
        </w:rPr>
      </w:pPr>
      <w:hyperlink r:id="rId10" w:history="1">
        <w:r w:rsidRPr="00F512BD">
          <w:rPr>
            <w:rFonts w:ascii="Arial" w:eastAsia="Times New Roman" w:hAnsi="Arial" w:cs="Arial"/>
            <w:color w:val="00589B"/>
            <w:sz w:val="30"/>
            <w:szCs w:val="30"/>
            <w:u w:val="single"/>
            <w:lang w:eastAsia="ru-RU"/>
          </w:rPr>
          <w:t>Комсомол в отечественной истории</w:t>
        </w:r>
      </w:hyperlink>
    </w:p>
    <w:p w:rsidR="00F512BD" w:rsidRPr="00F512BD" w:rsidRDefault="00F512BD" w:rsidP="00F512BD">
      <w:pPr>
        <w:spacing w:after="0" w:line="240" w:lineRule="auto"/>
        <w:rPr>
          <w:rFonts w:eastAsia="Times New Roman" w:cs="Times New Roman"/>
          <w:szCs w:val="24"/>
          <w:lang w:eastAsia="ru-RU"/>
        </w:rPr>
      </w:pPr>
      <w:r w:rsidRPr="00F512BD">
        <w:rPr>
          <w:rFonts w:eastAsia="Times New Roman" w:cs="Times New Roman"/>
          <w:szCs w:val="24"/>
          <w:lang w:eastAsia="ru-RU"/>
        </w:rPr>
        <w:t>Коллекция, приуроченная к 100-летию со дня образования комсомола, включает издания 1920-40-х гг., посвящённые истории комсомола, его целям и основным направлениям деятельности; периодическую комсомольскую печать периода Великой Отечественной войны, а также изобразительные материалы 1950-90-х гг., на которых запечатлены комсомольцы различных периодов отечественной истории.</w:t>
      </w:r>
    </w:p>
    <w:p w:rsidR="00F512BD" w:rsidRPr="00F512BD" w:rsidRDefault="00F512BD" w:rsidP="00F512BD">
      <w:pPr>
        <w:spacing w:after="150" w:line="240" w:lineRule="auto"/>
        <w:rPr>
          <w:rFonts w:eastAsia="Times New Roman" w:cs="Times New Roman"/>
          <w:szCs w:val="24"/>
          <w:lang w:eastAsia="ru-RU"/>
        </w:rPr>
      </w:pPr>
      <w:r w:rsidRPr="00F512BD">
        <w:rPr>
          <w:rFonts w:eastAsia="Times New Roman" w:cs="Times New Roman"/>
          <w:szCs w:val="24"/>
          <w:lang w:eastAsia="ru-RU"/>
        </w:rPr>
        <w:t> </w:t>
      </w:r>
    </w:p>
    <w:p w:rsidR="00F512BD" w:rsidRPr="00F512BD" w:rsidRDefault="00F512BD" w:rsidP="00F512BD">
      <w:pPr>
        <w:spacing w:after="75" w:line="240" w:lineRule="auto"/>
        <w:outlineLvl w:val="3"/>
        <w:rPr>
          <w:rFonts w:ascii="Arial" w:eastAsia="Times New Roman" w:hAnsi="Arial" w:cs="Arial"/>
          <w:sz w:val="30"/>
          <w:szCs w:val="30"/>
          <w:lang w:eastAsia="ru-RU"/>
        </w:rPr>
      </w:pPr>
      <w:hyperlink r:id="rId11" w:history="1">
        <w:r w:rsidRPr="00F512BD">
          <w:rPr>
            <w:rFonts w:ascii="Arial" w:eastAsia="Times New Roman" w:hAnsi="Arial" w:cs="Arial"/>
            <w:color w:val="00589B"/>
            <w:sz w:val="30"/>
            <w:szCs w:val="30"/>
            <w:u w:val="single"/>
            <w:lang w:eastAsia="ru-RU"/>
          </w:rPr>
          <w:t>1945 год: от войны к послевоенному миру</w:t>
        </w:r>
      </w:hyperlink>
    </w:p>
    <w:p w:rsidR="00F512BD" w:rsidRPr="00F512BD" w:rsidRDefault="00F512BD" w:rsidP="00F512BD">
      <w:pPr>
        <w:spacing w:after="0" w:line="240" w:lineRule="auto"/>
        <w:jc w:val="both"/>
        <w:rPr>
          <w:rFonts w:eastAsia="Times New Roman" w:cs="Times New Roman"/>
          <w:szCs w:val="24"/>
          <w:lang w:eastAsia="ru-RU"/>
        </w:rPr>
      </w:pPr>
      <w:r w:rsidRPr="00F512BD">
        <w:rPr>
          <w:rFonts w:eastAsia="Times New Roman" w:cs="Times New Roman"/>
          <w:szCs w:val="24"/>
          <w:lang w:eastAsia="ru-RU"/>
        </w:rPr>
        <w:t xml:space="preserve">1945 год стал переломным годом в истории XX века: окончание Второй мировой войны положило начало политическим, военно-стратегическим, экономическим и идеологическим изменениям, которые привели к новому мировому устройству. В </w:t>
      </w:r>
      <w:r w:rsidRPr="00F512BD">
        <w:rPr>
          <w:rFonts w:eastAsia="Times New Roman" w:cs="Times New Roman"/>
          <w:szCs w:val="24"/>
          <w:lang w:eastAsia="ru-RU"/>
        </w:rPr>
        <w:lastRenderedPageBreak/>
        <w:t>коллекцию, рассказывающую о событиях этого периода, вошли исследования, архивные материалы, газетная и журнальная хроника, фотографии и карикатуры (всего 117 единиц).</w:t>
      </w:r>
    </w:p>
    <w:p w:rsidR="00F512BD" w:rsidRPr="00F512BD" w:rsidRDefault="00F512BD" w:rsidP="00F512BD">
      <w:pPr>
        <w:spacing w:after="150" w:line="240" w:lineRule="auto"/>
        <w:rPr>
          <w:rFonts w:eastAsia="Times New Roman" w:cs="Times New Roman"/>
          <w:szCs w:val="24"/>
          <w:lang w:eastAsia="ru-RU"/>
        </w:rPr>
      </w:pPr>
      <w:r w:rsidRPr="00F512BD">
        <w:rPr>
          <w:rFonts w:eastAsia="Times New Roman" w:cs="Times New Roman"/>
          <w:szCs w:val="24"/>
          <w:lang w:eastAsia="ru-RU"/>
        </w:rPr>
        <w:t> </w:t>
      </w:r>
    </w:p>
    <w:p w:rsidR="00F512BD" w:rsidRPr="00F512BD" w:rsidRDefault="00F512BD" w:rsidP="00F512BD">
      <w:pPr>
        <w:spacing w:after="75" w:line="240" w:lineRule="auto"/>
        <w:outlineLvl w:val="3"/>
        <w:rPr>
          <w:rFonts w:ascii="Arial" w:eastAsia="Times New Roman" w:hAnsi="Arial" w:cs="Arial"/>
          <w:sz w:val="30"/>
          <w:szCs w:val="30"/>
          <w:lang w:eastAsia="ru-RU"/>
        </w:rPr>
      </w:pPr>
      <w:hyperlink r:id="rId12" w:history="1">
        <w:r w:rsidRPr="00F512BD">
          <w:rPr>
            <w:rFonts w:ascii="Arial" w:eastAsia="Times New Roman" w:hAnsi="Arial" w:cs="Arial"/>
            <w:color w:val="00589B"/>
            <w:sz w:val="30"/>
            <w:szCs w:val="30"/>
            <w:u w:val="single"/>
            <w:lang w:eastAsia="ru-RU"/>
          </w:rPr>
          <w:t>Открытый космос</w:t>
        </w:r>
      </w:hyperlink>
    </w:p>
    <w:p w:rsidR="00F512BD" w:rsidRPr="00F512BD" w:rsidRDefault="00F512BD" w:rsidP="00F512BD">
      <w:pPr>
        <w:spacing w:after="0" w:line="240" w:lineRule="auto"/>
        <w:jc w:val="both"/>
        <w:rPr>
          <w:rFonts w:eastAsia="Times New Roman" w:cs="Times New Roman"/>
          <w:szCs w:val="24"/>
          <w:lang w:eastAsia="ru-RU"/>
        </w:rPr>
      </w:pPr>
      <w:r w:rsidRPr="00F512BD">
        <w:rPr>
          <w:rFonts w:eastAsia="Times New Roman" w:cs="Times New Roman"/>
          <w:szCs w:val="24"/>
          <w:lang w:eastAsia="ru-RU"/>
        </w:rPr>
        <w:t>Более полувека назад сбылась мечта человечества выйти за пределы Земли. Этому великому событию посвящена коллекция, включающая в себя фрагменты кинохроники, периодику, книги, открытки, памятные медали и значки - отразившие различные вехи развития космонавтики.</w:t>
      </w:r>
    </w:p>
    <w:p w:rsidR="00F512BD" w:rsidRPr="00F512BD" w:rsidRDefault="00F512BD" w:rsidP="00F512BD">
      <w:pPr>
        <w:spacing w:after="0" w:line="240" w:lineRule="auto"/>
        <w:jc w:val="center"/>
        <w:rPr>
          <w:rFonts w:eastAsia="Times New Roman" w:cs="Times New Roman"/>
          <w:szCs w:val="24"/>
          <w:lang w:eastAsia="ru-RU"/>
        </w:rPr>
      </w:pPr>
      <w:r w:rsidRPr="00F512BD">
        <w:rPr>
          <w:rFonts w:eastAsia="Times New Roman" w:cs="Times New Roman"/>
          <w:noProof/>
          <w:color w:val="00589B"/>
          <w:szCs w:val="24"/>
          <w:lang w:eastAsia="ru-RU"/>
        </w:rPr>
        <mc:AlternateContent>
          <mc:Choice Requires="wps">
            <w:drawing>
              <wp:inline distT="0" distB="0" distL="0" distR="0" wp14:anchorId="6CFB330E" wp14:editId="7BF27D99">
                <wp:extent cx="304800" cy="304800"/>
                <wp:effectExtent l="0" t="0" r="0" b="0"/>
                <wp:docPr id="63" name="AutoShape 72" descr="https://www.prlib.ru/sites/default/files/styles/node_teaser/public/bs_img_thumb/d8e99fb3b7199994b744d11737917683.jpg?itok=euks04B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6DDBB5" id="AutoShape 72" o:spid="_x0000_s1026" alt="https://www.prlib.ru/sites/default/files/styles/node_teaser/public/bs_img_thumb/d8e99fb3b7199994b744d11737917683.jpg?itok=euks04B9" href="https://www.prlib.ru/collections/4672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" o:button="t" filled="f" stroked="f">
                <v:fill o:detectmouseclick="t"/>
                <o:lock v:ext="edit" aspectratio="t"/>
                <w10:anchorlock/>
              </v:rect>
            </w:pict>
          </mc:Fallback>
        </mc:AlternateContent>
      </w:r>
    </w:p>
    <w:p w:rsidR="00F512BD" w:rsidRPr="00F512BD" w:rsidRDefault="00F512BD" w:rsidP="00F512BD">
      <w:pPr>
        <w:spacing w:after="75" w:line="240" w:lineRule="auto"/>
        <w:outlineLvl w:val="3"/>
        <w:rPr>
          <w:rFonts w:ascii="Arial" w:eastAsia="Times New Roman" w:hAnsi="Arial" w:cs="Arial"/>
          <w:sz w:val="30"/>
          <w:szCs w:val="30"/>
          <w:lang w:eastAsia="ru-RU"/>
        </w:rPr>
      </w:pPr>
      <w:hyperlink r:id="rId14" w:history="1">
        <w:r w:rsidRPr="00F512BD">
          <w:rPr>
            <w:rFonts w:ascii="Arial" w:eastAsia="Times New Roman" w:hAnsi="Arial" w:cs="Arial"/>
            <w:color w:val="00589B"/>
            <w:sz w:val="30"/>
            <w:szCs w:val="30"/>
            <w:u w:val="single"/>
            <w:lang w:eastAsia="ru-RU"/>
          </w:rPr>
          <w:t>Россия – АСЕАН: история и современность</w:t>
        </w:r>
      </w:hyperlink>
    </w:p>
    <w:p w:rsidR="00F512BD" w:rsidRPr="00F512BD" w:rsidRDefault="00F512BD" w:rsidP="00F512BD">
      <w:pPr>
        <w:spacing w:after="0" w:line="240" w:lineRule="auto"/>
        <w:jc w:val="both"/>
        <w:rPr>
          <w:rFonts w:eastAsia="Times New Roman" w:cs="Times New Roman"/>
          <w:szCs w:val="24"/>
          <w:lang w:eastAsia="ru-RU"/>
        </w:rPr>
      </w:pPr>
      <w:r w:rsidRPr="00F512BD">
        <w:rPr>
          <w:rFonts w:eastAsia="Times New Roman" w:cs="Times New Roman"/>
          <w:szCs w:val="24"/>
          <w:lang w:eastAsia="ru-RU"/>
        </w:rPr>
        <w:t>К саммиту «Россия – АСЕАН» 2016 года, проходящему в Сочи, Президентская библиотека подготовила цифровую коллекцию, которая включает официальные и архивные документы, книги, диссертации и авторефераты диссертаций, изобразительные материалы, относящиеся к региону Юго-Восточной Азии в целом и ее отдельным странам.</w:t>
      </w:r>
    </w:p>
    <w:p w:rsidR="00F512BD" w:rsidRPr="00F512BD" w:rsidRDefault="00F512BD" w:rsidP="00F512BD">
      <w:pPr>
        <w:spacing w:after="150" w:line="240" w:lineRule="auto"/>
        <w:rPr>
          <w:rFonts w:eastAsia="Times New Roman" w:cs="Times New Roman"/>
          <w:szCs w:val="24"/>
          <w:lang w:eastAsia="ru-RU"/>
        </w:rPr>
      </w:pPr>
      <w:r w:rsidRPr="00F512BD">
        <w:rPr>
          <w:rFonts w:eastAsia="Times New Roman" w:cs="Times New Roman"/>
          <w:szCs w:val="24"/>
          <w:lang w:eastAsia="ru-RU"/>
        </w:rPr>
        <w:t> </w:t>
      </w:r>
    </w:p>
    <w:p w:rsidR="00F512BD" w:rsidRPr="00F512BD" w:rsidRDefault="00F512BD" w:rsidP="00F512BD">
      <w:pPr>
        <w:spacing w:after="75" w:line="240" w:lineRule="auto"/>
        <w:outlineLvl w:val="3"/>
        <w:rPr>
          <w:rFonts w:ascii="Arial" w:eastAsia="Times New Roman" w:hAnsi="Arial" w:cs="Arial"/>
          <w:sz w:val="30"/>
          <w:szCs w:val="30"/>
          <w:lang w:eastAsia="ru-RU"/>
        </w:rPr>
      </w:pPr>
      <w:hyperlink r:id="rId15" w:history="1">
        <w:r w:rsidRPr="00F512BD">
          <w:rPr>
            <w:rFonts w:ascii="Arial" w:eastAsia="Times New Roman" w:hAnsi="Arial" w:cs="Arial"/>
            <w:color w:val="00589B"/>
            <w:sz w:val="30"/>
            <w:szCs w:val="30"/>
            <w:u w:val="single"/>
            <w:lang w:eastAsia="ru-RU"/>
          </w:rPr>
          <w:t>Евра</w:t>
        </w:r>
        <w:r w:rsidRPr="00F512BD">
          <w:rPr>
            <w:rFonts w:ascii="Arial" w:eastAsia="Times New Roman" w:hAnsi="Arial" w:cs="Arial"/>
            <w:color w:val="00589B"/>
            <w:sz w:val="30"/>
            <w:szCs w:val="30"/>
            <w:u w:val="single"/>
            <w:lang w:eastAsia="ru-RU"/>
          </w:rPr>
          <w:t>з</w:t>
        </w:r>
        <w:r w:rsidRPr="00F512BD">
          <w:rPr>
            <w:rFonts w:ascii="Arial" w:eastAsia="Times New Roman" w:hAnsi="Arial" w:cs="Arial"/>
            <w:color w:val="00589B"/>
            <w:sz w:val="30"/>
            <w:szCs w:val="30"/>
            <w:u w:val="single"/>
            <w:lang w:eastAsia="ru-RU"/>
          </w:rPr>
          <w:t>ия – наш дом</w:t>
        </w:r>
      </w:hyperlink>
    </w:p>
    <w:p w:rsidR="00F512BD" w:rsidRPr="00F512BD" w:rsidRDefault="00F512BD" w:rsidP="00F512BD">
      <w:pPr>
        <w:spacing w:after="0" w:line="240" w:lineRule="auto"/>
        <w:jc w:val="both"/>
        <w:rPr>
          <w:rFonts w:eastAsia="Times New Roman" w:cs="Times New Roman"/>
          <w:szCs w:val="24"/>
          <w:lang w:eastAsia="ru-RU"/>
        </w:rPr>
      </w:pPr>
      <w:r w:rsidRPr="00F512BD">
        <w:rPr>
          <w:rFonts w:eastAsia="Times New Roman" w:cs="Times New Roman"/>
          <w:szCs w:val="24"/>
          <w:lang w:eastAsia="ru-RU"/>
        </w:rPr>
        <w:t>В коллекцию «Евразия – наш дом» входит более двух десятков тематических коллекций, посвящённых историческому продвижению России на Дальний Восток, в Среднюю Азию, коллекции по истории взаимоотношений России с другими странами Евразии: Вьетнамом, Индией, Ираном, Китаем, Монголией и Сербией, а также многими постсоветскими государствами. Кроме того, уделено внимание сотрудничеству России со странами Африки.</w:t>
      </w:r>
    </w:p>
    <w:p w:rsidR="00F512BD" w:rsidRDefault="00F512BD"/>
    <w:p w:rsidR="00F512BD" w:rsidRDefault="00F512BD" w:rsidP="00F512BD"/>
    <w:p w:rsidR="00FF623B" w:rsidRPr="00F512BD" w:rsidRDefault="0007392B" w:rsidP="00F512BD">
      <w:r>
        <w:t xml:space="preserve">Ссылка: </w:t>
      </w:r>
      <w:bookmarkStart w:id="0" w:name="_GoBack"/>
      <w:bookmarkEnd w:id="0"/>
      <w:r w:rsidR="00F512BD">
        <w:fldChar w:fldCharType="begin"/>
      </w:r>
      <w:r w:rsidR="00F512BD">
        <w:instrText xml:space="preserve"> HYPERLINK "</w:instrText>
      </w:r>
      <w:r w:rsidR="00F512BD" w:rsidRPr="00F512BD">
        <w:instrText>https://www.prlib.ru/education/history_textbook</w:instrText>
      </w:r>
      <w:r w:rsidR="00F512BD">
        <w:instrText xml:space="preserve">" </w:instrText>
      </w:r>
      <w:r w:rsidR="00F512BD">
        <w:fldChar w:fldCharType="separate"/>
      </w:r>
      <w:r w:rsidR="00F512BD" w:rsidRPr="000F7817">
        <w:rPr>
          <w:rStyle w:val="a3"/>
        </w:rPr>
        <w:t>https://www.prlib.ru/education/history_textbook</w:t>
      </w:r>
      <w:r w:rsidR="00F512BD">
        <w:fldChar w:fldCharType="end"/>
      </w:r>
      <w:r w:rsidR="00F512BD">
        <w:t xml:space="preserve"> </w:t>
      </w:r>
    </w:p>
    <w:sectPr w:rsidR="00FF623B" w:rsidRPr="00F512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BD"/>
    <w:rsid w:val="0007392B"/>
    <w:rsid w:val="00300FC9"/>
    <w:rsid w:val="00F512BD"/>
    <w:rsid w:val="00FF6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A9E9A-D5F0-44E8-B943-8C19103A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12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036443">
      <w:bodyDiv w:val="1"/>
      <w:marLeft w:val="0"/>
      <w:marRight w:val="0"/>
      <w:marTop w:val="0"/>
      <w:marBottom w:val="0"/>
      <w:divBdr>
        <w:top w:val="none" w:sz="0" w:space="0" w:color="auto"/>
        <w:left w:val="none" w:sz="0" w:space="0" w:color="auto"/>
        <w:bottom w:val="none" w:sz="0" w:space="0" w:color="auto"/>
        <w:right w:val="none" w:sz="0" w:space="0" w:color="auto"/>
      </w:divBdr>
      <w:divsChild>
        <w:div w:id="1634093548">
          <w:marLeft w:val="0"/>
          <w:marRight w:val="0"/>
          <w:marTop w:val="0"/>
          <w:marBottom w:val="0"/>
          <w:divBdr>
            <w:top w:val="none" w:sz="0" w:space="0" w:color="auto"/>
            <w:left w:val="none" w:sz="0" w:space="0" w:color="auto"/>
            <w:bottom w:val="none" w:sz="0" w:space="0" w:color="auto"/>
            <w:right w:val="none" w:sz="0" w:space="0" w:color="auto"/>
          </w:divBdr>
          <w:divsChild>
            <w:div w:id="492792168">
              <w:marLeft w:val="0"/>
              <w:marRight w:val="0"/>
              <w:marTop w:val="0"/>
              <w:marBottom w:val="0"/>
              <w:divBdr>
                <w:top w:val="none" w:sz="0" w:space="0" w:color="auto"/>
                <w:left w:val="none" w:sz="0" w:space="0" w:color="auto"/>
                <w:bottom w:val="none" w:sz="0" w:space="0" w:color="auto"/>
                <w:right w:val="none" w:sz="0" w:space="0" w:color="auto"/>
              </w:divBdr>
              <w:divsChild>
                <w:div w:id="2003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93631">
          <w:marLeft w:val="0"/>
          <w:marRight w:val="0"/>
          <w:marTop w:val="0"/>
          <w:marBottom w:val="0"/>
          <w:divBdr>
            <w:top w:val="none" w:sz="0" w:space="0" w:color="auto"/>
            <w:left w:val="none" w:sz="0" w:space="0" w:color="auto"/>
            <w:bottom w:val="none" w:sz="0" w:space="0" w:color="auto"/>
            <w:right w:val="none" w:sz="0" w:space="0" w:color="auto"/>
          </w:divBdr>
          <w:divsChild>
            <w:div w:id="1159149828">
              <w:marLeft w:val="0"/>
              <w:marRight w:val="0"/>
              <w:marTop w:val="0"/>
              <w:marBottom w:val="0"/>
              <w:divBdr>
                <w:top w:val="none" w:sz="0" w:space="0" w:color="auto"/>
                <w:left w:val="none" w:sz="0" w:space="0" w:color="auto"/>
                <w:bottom w:val="none" w:sz="0" w:space="0" w:color="auto"/>
                <w:right w:val="none" w:sz="0" w:space="0" w:color="auto"/>
              </w:divBdr>
              <w:divsChild>
                <w:div w:id="915671559">
                  <w:marLeft w:val="0"/>
                  <w:marRight w:val="0"/>
                  <w:marTop w:val="0"/>
                  <w:marBottom w:val="0"/>
                  <w:divBdr>
                    <w:top w:val="none" w:sz="0" w:space="0" w:color="auto"/>
                    <w:left w:val="none" w:sz="0" w:space="0" w:color="auto"/>
                    <w:bottom w:val="none" w:sz="0" w:space="0" w:color="auto"/>
                    <w:right w:val="none" w:sz="0" w:space="0" w:color="auto"/>
                  </w:divBdr>
                  <w:divsChild>
                    <w:div w:id="1250459083">
                      <w:marLeft w:val="0"/>
                      <w:marRight w:val="0"/>
                      <w:marTop w:val="0"/>
                      <w:marBottom w:val="0"/>
                      <w:divBdr>
                        <w:top w:val="none" w:sz="0" w:space="0" w:color="auto"/>
                        <w:left w:val="none" w:sz="0" w:space="0" w:color="auto"/>
                        <w:bottom w:val="none" w:sz="0" w:space="0" w:color="auto"/>
                        <w:right w:val="none" w:sz="0" w:space="0" w:color="auto"/>
                      </w:divBdr>
                      <w:divsChild>
                        <w:div w:id="1747141018">
                          <w:marLeft w:val="0"/>
                          <w:marRight w:val="0"/>
                          <w:marTop w:val="0"/>
                          <w:marBottom w:val="0"/>
                          <w:divBdr>
                            <w:top w:val="none" w:sz="0" w:space="0" w:color="auto"/>
                            <w:left w:val="none" w:sz="0" w:space="0" w:color="auto"/>
                            <w:bottom w:val="none" w:sz="0" w:space="0" w:color="auto"/>
                            <w:right w:val="none" w:sz="0" w:space="0" w:color="auto"/>
                          </w:divBdr>
                          <w:divsChild>
                            <w:div w:id="2016568224">
                              <w:marLeft w:val="0"/>
                              <w:marRight w:val="450"/>
                              <w:marTop w:val="0"/>
                              <w:marBottom w:val="0"/>
                              <w:divBdr>
                                <w:top w:val="none" w:sz="0" w:space="0" w:color="auto"/>
                                <w:left w:val="none" w:sz="0" w:space="0" w:color="auto"/>
                                <w:bottom w:val="none" w:sz="0" w:space="0" w:color="auto"/>
                                <w:right w:val="none" w:sz="0" w:space="0" w:color="auto"/>
                              </w:divBdr>
                            </w:div>
                            <w:div w:id="2075620560">
                              <w:marLeft w:val="0"/>
                              <w:marRight w:val="0"/>
                              <w:marTop w:val="0"/>
                              <w:marBottom w:val="0"/>
                              <w:divBdr>
                                <w:top w:val="none" w:sz="0" w:space="0" w:color="auto"/>
                                <w:left w:val="none" w:sz="0" w:space="0" w:color="auto"/>
                                <w:bottom w:val="none" w:sz="0" w:space="0" w:color="auto"/>
                                <w:right w:val="none" w:sz="0" w:space="0" w:color="auto"/>
                              </w:divBdr>
                              <w:divsChild>
                                <w:div w:id="6831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37626">
                      <w:marLeft w:val="0"/>
                      <w:marRight w:val="0"/>
                      <w:marTop w:val="0"/>
                      <w:marBottom w:val="0"/>
                      <w:divBdr>
                        <w:top w:val="none" w:sz="0" w:space="0" w:color="auto"/>
                        <w:left w:val="none" w:sz="0" w:space="0" w:color="auto"/>
                        <w:bottom w:val="none" w:sz="0" w:space="0" w:color="auto"/>
                        <w:right w:val="none" w:sz="0" w:space="0" w:color="auto"/>
                      </w:divBdr>
                      <w:divsChild>
                        <w:div w:id="490484915">
                          <w:marLeft w:val="0"/>
                          <w:marRight w:val="0"/>
                          <w:marTop w:val="0"/>
                          <w:marBottom w:val="0"/>
                          <w:divBdr>
                            <w:top w:val="none" w:sz="0" w:space="0" w:color="auto"/>
                            <w:left w:val="none" w:sz="0" w:space="0" w:color="auto"/>
                            <w:bottom w:val="none" w:sz="0" w:space="0" w:color="auto"/>
                            <w:right w:val="none" w:sz="0" w:space="0" w:color="auto"/>
                          </w:divBdr>
                          <w:divsChild>
                            <w:div w:id="1924680101">
                              <w:marLeft w:val="0"/>
                              <w:marRight w:val="450"/>
                              <w:marTop w:val="0"/>
                              <w:marBottom w:val="0"/>
                              <w:divBdr>
                                <w:top w:val="none" w:sz="0" w:space="0" w:color="auto"/>
                                <w:left w:val="none" w:sz="0" w:space="0" w:color="auto"/>
                                <w:bottom w:val="none" w:sz="0" w:space="0" w:color="auto"/>
                                <w:right w:val="none" w:sz="0" w:space="0" w:color="auto"/>
                              </w:divBdr>
                            </w:div>
                            <w:div w:id="1876580229">
                              <w:marLeft w:val="0"/>
                              <w:marRight w:val="0"/>
                              <w:marTop w:val="0"/>
                              <w:marBottom w:val="0"/>
                              <w:divBdr>
                                <w:top w:val="none" w:sz="0" w:space="0" w:color="auto"/>
                                <w:left w:val="none" w:sz="0" w:space="0" w:color="auto"/>
                                <w:bottom w:val="none" w:sz="0" w:space="0" w:color="auto"/>
                                <w:right w:val="none" w:sz="0" w:space="0" w:color="auto"/>
                              </w:divBdr>
                              <w:divsChild>
                                <w:div w:id="13199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6110">
                      <w:marLeft w:val="0"/>
                      <w:marRight w:val="0"/>
                      <w:marTop w:val="0"/>
                      <w:marBottom w:val="0"/>
                      <w:divBdr>
                        <w:top w:val="none" w:sz="0" w:space="0" w:color="auto"/>
                        <w:left w:val="none" w:sz="0" w:space="0" w:color="auto"/>
                        <w:bottom w:val="none" w:sz="0" w:space="0" w:color="auto"/>
                        <w:right w:val="none" w:sz="0" w:space="0" w:color="auto"/>
                      </w:divBdr>
                      <w:divsChild>
                        <w:div w:id="454059315">
                          <w:marLeft w:val="0"/>
                          <w:marRight w:val="0"/>
                          <w:marTop w:val="0"/>
                          <w:marBottom w:val="0"/>
                          <w:divBdr>
                            <w:top w:val="none" w:sz="0" w:space="0" w:color="auto"/>
                            <w:left w:val="none" w:sz="0" w:space="0" w:color="auto"/>
                            <w:bottom w:val="none" w:sz="0" w:space="0" w:color="auto"/>
                            <w:right w:val="none" w:sz="0" w:space="0" w:color="auto"/>
                          </w:divBdr>
                          <w:divsChild>
                            <w:div w:id="1737513826">
                              <w:marLeft w:val="0"/>
                              <w:marRight w:val="450"/>
                              <w:marTop w:val="0"/>
                              <w:marBottom w:val="0"/>
                              <w:divBdr>
                                <w:top w:val="none" w:sz="0" w:space="0" w:color="auto"/>
                                <w:left w:val="none" w:sz="0" w:space="0" w:color="auto"/>
                                <w:bottom w:val="none" w:sz="0" w:space="0" w:color="auto"/>
                                <w:right w:val="none" w:sz="0" w:space="0" w:color="auto"/>
                              </w:divBdr>
                            </w:div>
                            <w:div w:id="1389498403">
                              <w:marLeft w:val="0"/>
                              <w:marRight w:val="0"/>
                              <w:marTop w:val="0"/>
                              <w:marBottom w:val="0"/>
                              <w:divBdr>
                                <w:top w:val="none" w:sz="0" w:space="0" w:color="auto"/>
                                <w:left w:val="none" w:sz="0" w:space="0" w:color="auto"/>
                                <w:bottom w:val="none" w:sz="0" w:space="0" w:color="auto"/>
                                <w:right w:val="none" w:sz="0" w:space="0" w:color="auto"/>
                              </w:divBdr>
                              <w:divsChild>
                                <w:div w:id="18199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98632">
                      <w:marLeft w:val="0"/>
                      <w:marRight w:val="0"/>
                      <w:marTop w:val="0"/>
                      <w:marBottom w:val="0"/>
                      <w:divBdr>
                        <w:top w:val="none" w:sz="0" w:space="0" w:color="auto"/>
                        <w:left w:val="none" w:sz="0" w:space="0" w:color="auto"/>
                        <w:bottom w:val="none" w:sz="0" w:space="0" w:color="auto"/>
                        <w:right w:val="none" w:sz="0" w:space="0" w:color="auto"/>
                      </w:divBdr>
                      <w:divsChild>
                        <w:div w:id="542400786">
                          <w:marLeft w:val="0"/>
                          <w:marRight w:val="0"/>
                          <w:marTop w:val="0"/>
                          <w:marBottom w:val="0"/>
                          <w:divBdr>
                            <w:top w:val="none" w:sz="0" w:space="0" w:color="auto"/>
                            <w:left w:val="none" w:sz="0" w:space="0" w:color="auto"/>
                            <w:bottom w:val="none" w:sz="0" w:space="0" w:color="auto"/>
                            <w:right w:val="none" w:sz="0" w:space="0" w:color="auto"/>
                          </w:divBdr>
                          <w:divsChild>
                            <w:div w:id="1010059457">
                              <w:marLeft w:val="0"/>
                              <w:marRight w:val="450"/>
                              <w:marTop w:val="0"/>
                              <w:marBottom w:val="0"/>
                              <w:divBdr>
                                <w:top w:val="none" w:sz="0" w:space="0" w:color="auto"/>
                                <w:left w:val="none" w:sz="0" w:space="0" w:color="auto"/>
                                <w:bottom w:val="none" w:sz="0" w:space="0" w:color="auto"/>
                                <w:right w:val="none" w:sz="0" w:space="0" w:color="auto"/>
                              </w:divBdr>
                            </w:div>
                            <w:div w:id="1938521017">
                              <w:marLeft w:val="0"/>
                              <w:marRight w:val="0"/>
                              <w:marTop w:val="0"/>
                              <w:marBottom w:val="0"/>
                              <w:divBdr>
                                <w:top w:val="none" w:sz="0" w:space="0" w:color="auto"/>
                                <w:left w:val="none" w:sz="0" w:space="0" w:color="auto"/>
                                <w:bottom w:val="none" w:sz="0" w:space="0" w:color="auto"/>
                                <w:right w:val="none" w:sz="0" w:space="0" w:color="auto"/>
                              </w:divBdr>
                              <w:divsChild>
                                <w:div w:id="91589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68102">
                      <w:marLeft w:val="0"/>
                      <w:marRight w:val="0"/>
                      <w:marTop w:val="0"/>
                      <w:marBottom w:val="0"/>
                      <w:divBdr>
                        <w:top w:val="none" w:sz="0" w:space="0" w:color="auto"/>
                        <w:left w:val="none" w:sz="0" w:space="0" w:color="auto"/>
                        <w:bottom w:val="none" w:sz="0" w:space="0" w:color="auto"/>
                        <w:right w:val="none" w:sz="0" w:space="0" w:color="auto"/>
                      </w:divBdr>
                      <w:divsChild>
                        <w:div w:id="1411732327">
                          <w:marLeft w:val="0"/>
                          <w:marRight w:val="0"/>
                          <w:marTop w:val="0"/>
                          <w:marBottom w:val="0"/>
                          <w:divBdr>
                            <w:top w:val="none" w:sz="0" w:space="0" w:color="auto"/>
                            <w:left w:val="none" w:sz="0" w:space="0" w:color="auto"/>
                            <w:bottom w:val="none" w:sz="0" w:space="0" w:color="auto"/>
                            <w:right w:val="none" w:sz="0" w:space="0" w:color="auto"/>
                          </w:divBdr>
                          <w:divsChild>
                            <w:div w:id="1295018858">
                              <w:marLeft w:val="0"/>
                              <w:marRight w:val="450"/>
                              <w:marTop w:val="0"/>
                              <w:marBottom w:val="0"/>
                              <w:divBdr>
                                <w:top w:val="none" w:sz="0" w:space="0" w:color="auto"/>
                                <w:left w:val="none" w:sz="0" w:space="0" w:color="auto"/>
                                <w:bottom w:val="none" w:sz="0" w:space="0" w:color="auto"/>
                                <w:right w:val="none" w:sz="0" w:space="0" w:color="auto"/>
                              </w:divBdr>
                            </w:div>
                            <w:div w:id="1387409123">
                              <w:marLeft w:val="0"/>
                              <w:marRight w:val="0"/>
                              <w:marTop w:val="0"/>
                              <w:marBottom w:val="0"/>
                              <w:divBdr>
                                <w:top w:val="none" w:sz="0" w:space="0" w:color="auto"/>
                                <w:left w:val="none" w:sz="0" w:space="0" w:color="auto"/>
                                <w:bottom w:val="none" w:sz="0" w:space="0" w:color="auto"/>
                                <w:right w:val="none" w:sz="0" w:space="0" w:color="auto"/>
                              </w:divBdr>
                              <w:divsChild>
                                <w:div w:id="205535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03349">
                      <w:marLeft w:val="0"/>
                      <w:marRight w:val="0"/>
                      <w:marTop w:val="0"/>
                      <w:marBottom w:val="0"/>
                      <w:divBdr>
                        <w:top w:val="none" w:sz="0" w:space="0" w:color="auto"/>
                        <w:left w:val="none" w:sz="0" w:space="0" w:color="auto"/>
                        <w:bottom w:val="none" w:sz="0" w:space="0" w:color="auto"/>
                        <w:right w:val="none" w:sz="0" w:space="0" w:color="auto"/>
                      </w:divBdr>
                      <w:divsChild>
                        <w:div w:id="972059056">
                          <w:marLeft w:val="0"/>
                          <w:marRight w:val="0"/>
                          <w:marTop w:val="0"/>
                          <w:marBottom w:val="0"/>
                          <w:divBdr>
                            <w:top w:val="none" w:sz="0" w:space="0" w:color="auto"/>
                            <w:left w:val="none" w:sz="0" w:space="0" w:color="auto"/>
                            <w:bottom w:val="none" w:sz="0" w:space="0" w:color="auto"/>
                            <w:right w:val="none" w:sz="0" w:space="0" w:color="auto"/>
                          </w:divBdr>
                          <w:divsChild>
                            <w:div w:id="1063791916">
                              <w:marLeft w:val="0"/>
                              <w:marRight w:val="450"/>
                              <w:marTop w:val="0"/>
                              <w:marBottom w:val="0"/>
                              <w:divBdr>
                                <w:top w:val="none" w:sz="0" w:space="0" w:color="auto"/>
                                <w:left w:val="none" w:sz="0" w:space="0" w:color="auto"/>
                                <w:bottom w:val="none" w:sz="0" w:space="0" w:color="auto"/>
                                <w:right w:val="none" w:sz="0" w:space="0" w:color="auto"/>
                              </w:divBdr>
                            </w:div>
                            <w:div w:id="72823343">
                              <w:marLeft w:val="0"/>
                              <w:marRight w:val="0"/>
                              <w:marTop w:val="0"/>
                              <w:marBottom w:val="0"/>
                              <w:divBdr>
                                <w:top w:val="none" w:sz="0" w:space="0" w:color="auto"/>
                                <w:left w:val="none" w:sz="0" w:space="0" w:color="auto"/>
                                <w:bottom w:val="none" w:sz="0" w:space="0" w:color="auto"/>
                                <w:right w:val="none" w:sz="0" w:space="0" w:color="auto"/>
                              </w:divBdr>
                              <w:divsChild>
                                <w:div w:id="20514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2341">
                      <w:marLeft w:val="0"/>
                      <w:marRight w:val="0"/>
                      <w:marTop w:val="0"/>
                      <w:marBottom w:val="0"/>
                      <w:divBdr>
                        <w:top w:val="none" w:sz="0" w:space="0" w:color="auto"/>
                        <w:left w:val="none" w:sz="0" w:space="0" w:color="auto"/>
                        <w:bottom w:val="none" w:sz="0" w:space="0" w:color="auto"/>
                        <w:right w:val="none" w:sz="0" w:space="0" w:color="auto"/>
                      </w:divBdr>
                      <w:divsChild>
                        <w:div w:id="1166289384">
                          <w:marLeft w:val="0"/>
                          <w:marRight w:val="0"/>
                          <w:marTop w:val="0"/>
                          <w:marBottom w:val="0"/>
                          <w:divBdr>
                            <w:top w:val="none" w:sz="0" w:space="0" w:color="auto"/>
                            <w:left w:val="none" w:sz="0" w:space="0" w:color="auto"/>
                            <w:bottom w:val="none" w:sz="0" w:space="0" w:color="auto"/>
                            <w:right w:val="none" w:sz="0" w:space="0" w:color="auto"/>
                          </w:divBdr>
                          <w:divsChild>
                            <w:div w:id="254242850">
                              <w:marLeft w:val="0"/>
                              <w:marRight w:val="450"/>
                              <w:marTop w:val="0"/>
                              <w:marBottom w:val="0"/>
                              <w:divBdr>
                                <w:top w:val="none" w:sz="0" w:space="0" w:color="auto"/>
                                <w:left w:val="none" w:sz="0" w:space="0" w:color="auto"/>
                                <w:bottom w:val="none" w:sz="0" w:space="0" w:color="auto"/>
                                <w:right w:val="none" w:sz="0" w:space="0" w:color="auto"/>
                              </w:divBdr>
                            </w:div>
                            <w:div w:id="1298683725">
                              <w:marLeft w:val="0"/>
                              <w:marRight w:val="0"/>
                              <w:marTop w:val="0"/>
                              <w:marBottom w:val="0"/>
                              <w:divBdr>
                                <w:top w:val="none" w:sz="0" w:space="0" w:color="auto"/>
                                <w:left w:val="none" w:sz="0" w:space="0" w:color="auto"/>
                                <w:bottom w:val="none" w:sz="0" w:space="0" w:color="auto"/>
                                <w:right w:val="none" w:sz="0" w:space="0" w:color="auto"/>
                              </w:divBdr>
                              <w:divsChild>
                                <w:div w:id="19989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10227">
                      <w:marLeft w:val="0"/>
                      <w:marRight w:val="0"/>
                      <w:marTop w:val="0"/>
                      <w:marBottom w:val="0"/>
                      <w:divBdr>
                        <w:top w:val="none" w:sz="0" w:space="0" w:color="auto"/>
                        <w:left w:val="none" w:sz="0" w:space="0" w:color="auto"/>
                        <w:bottom w:val="none" w:sz="0" w:space="0" w:color="auto"/>
                        <w:right w:val="none" w:sz="0" w:space="0" w:color="auto"/>
                      </w:divBdr>
                      <w:divsChild>
                        <w:div w:id="1404140924">
                          <w:marLeft w:val="0"/>
                          <w:marRight w:val="0"/>
                          <w:marTop w:val="0"/>
                          <w:marBottom w:val="0"/>
                          <w:divBdr>
                            <w:top w:val="none" w:sz="0" w:space="0" w:color="auto"/>
                            <w:left w:val="none" w:sz="0" w:space="0" w:color="auto"/>
                            <w:bottom w:val="none" w:sz="0" w:space="0" w:color="auto"/>
                            <w:right w:val="none" w:sz="0" w:space="0" w:color="auto"/>
                          </w:divBdr>
                          <w:divsChild>
                            <w:div w:id="1043750235">
                              <w:marLeft w:val="0"/>
                              <w:marRight w:val="450"/>
                              <w:marTop w:val="0"/>
                              <w:marBottom w:val="0"/>
                              <w:divBdr>
                                <w:top w:val="none" w:sz="0" w:space="0" w:color="auto"/>
                                <w:left w:val="none" w:sz="0" w:space="0" w:color="auto"/>
                                <w:bottom w:val="none" w:sz="0" w:space="0" w:color="auto"/>
                                <w:right w:val="none" w:sz="0" w:space="0" w:color="auto"/>
                              </w:divBdr>
                            </w:div>
                            <w:div w:id="826095939">
                              <w:marLeft w:val="0"/>
                              <w:marRight w:val="0"/>
                              <w:marTop w:val="0"/>
                              <w:marBottom w:val="0"/>
                              <w:divBdr>
                                <w:top w:val="none" w:sz="0" w:space="0" w:color="auto"/>
                                <w:left w:val="none" w:sz="0" w:space="0" w:color="auto"/>
                                <w:bottom w:val="none" w:sz="0" w:space="0" w:color="auto"/>
                                <w:right w:val="none" w:sz="0" w:space="0" w:color="auto"/>
                              </w:divBdr>
                              <w:divsChild>
                                <w:div w:id="4608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31579">
                      <w:marLeft w:val="0"/>
                      <w:marRight w:val="0"/>
                      <w:marTop w:val="0"/>
                      <w:marBottom w:val="0"/>
                      <w:divBdr>
                        <w:top w:val="none" w:sz="0" w:space="0" w:color="auto"/>
                        <w:left w:val="none" w:sz="0" w:space="0" w:color="auto"/>
                        <w:bottom w:val="none" w:sz="0" w:space="0" w:color="auto"/>
                        <w:right w:val="none" w:sz="0" w:space="0" w:color="auto"/>
                      </w:divBdr>
                      <w:divsChild>
                        <w:div w:id="921372761">
                          <w:marLeft w:val="0"/>
                          <w:marRight w:val="0"/>
                          <w:marTop w:val="0"/>
                          <w:marBottom w:val="0"/>
                          <w:divBdr>
                            <w:top w:val="none" w:sz="0" w:space="0" w:color="auto"/>
                            <w:left w:val="none" w:sz="0" w:space="0" w:color="auto"/>
                            <w:bottom w:val="none" w:sz="0" w:space="0" w:color="auto"/>
                            <w:right w:val="none" w:sz="0" w:space="0" w:color="auto"/>
                          </w:divBdr>
                          <w:divsChild>
                            <w:div w:id="1003388049">
                              <w:marLeft w:val="0"/>
                              <w:marRight w:val="450"/>
                              <w:marTop w:val="0"/>
                              <w:marBottom w:val="0"/>
                              <w:divBdr>
                                <w:top w:val="none" w:sz="0" w:space="0" w:color="auto"/>
                                <w:left w:val="none" w:sz="0" w:space="0" w:color="auto"/>
                                <w:bottom w:val="none" w:sz="0" w:space="0" w:color="auto"/>
                                <w:right w:val="none" w:sz="0" w:space="0" w:color="auto"/>
                              </w:divBdr>
                            </w:div>
                            <w:div w:id="1294142403">
                              <w:marLeft w:val="0"/>
                              <w:marRight w:val="0"/>
                              <w:marTop w:val="0"/>
                              <w:marBottom w:val="0"/>
                              <w:divBdr>
                                <w:top w:val="none" w:sz="0" w:space="0" w:color="auto"/>
                                <w:left w:val="none" w:sz="0" w:space="0" w:color="auto"/>
                                <w:bottom w:val="none" w:sz="0" w:space="0" w:color="auto"/>
                                <w:right w:val="none" w:sz="0" w:space="0" w:color="auto"/>
                              </w:divBdr>
                              <w:divsChild>
                                <w:div w:id="178083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22648">
                      <w:marLeft w:val="0"/>
                      <w:marRight w:val="0"/>
                      <w:marTop w:val="0"/>
                      <w:marBottom w:val="0"/>
                      <w:divBdr>
                        <w:top w:val="none" w:sz="0" w:space="0" w:color="auto"/>
                        <w:left w:val="none" w:sz="0" w:space="0" w:color="auto"/>
                        <w:bottom w:val="none" w:sz="0" w:space="0" w:color="auto"/>
                        <w:right w:val="none" w:sz="0" w:space="0" w:color="auto"/>
                      </w:divBdr>
                      <w:divsChild>
                        <w:div w:id="1879734590">
                          <w:marLeft w:val="0"/>
                          <w:marRight w:val="0"/>
                          <w:marTop w:val="0"/>
                          <w:marBottom w:val="0"/>
                          <w:divBdr>
                            <w:top w:val="none" w:sz="0" w:space="0" w:color="auto"/>
                            <w:left w:val="none" w:sz="0" w:space="0" w:color="auto"/>
                            <w:bottom w:val="none" w:sz="0" w:space="0" w:color="auto"/>
                            <w:right w:val="none" w:sz="0" w:space="0" w:color="auto"/>
                          </w:divBdr>
                          <w:divsChild>
                            <w:div w:id="526454948">
                              <w:marLeft w:val="0"/>
                              <w:marRight w:val="450"/>
                              <w:marTop w:val="0"/>
                              <w:marBottom w:val="0"/>
                              <w:divBdr>
                                <w:top w:val="none" w:sz="0" w:space="0" w:color="auto"/>
                                <w:left w:val="none" w:sz="0" w:space="0" w:color="auto"/>
                                <w:bottom w:val="none" w:sz="0" w:space="0" w:color="auto"/>
                                <w:right w:val="none" w:sz="0" w:space="0" w:color="auto"/>
                              </w:divBdr>
                            </w:div>
                            <w:div w:id="1960724801">
                              <w:marLeft w:val="0"/>
                              <w:marRight w:val="0"/>
                              <w:marTop w:val="0"/>
                              <w:marBottom w:val="0"/>
                              <w:divBdr>
                                <w:top w:val="none" w:sz="0" w:space="0" w:color="auto"/>
                                <w:left w:val="none" w:sz="0" w:space="0" w:color="auto"/>
                                <w:bottom w:val="none" w:sz="0" w:space="0" w:color="auto"/>
                                <w:right w:val="none" w:sz="0" w:space="0" w:color="auto"/>
                              </w:divBdr>
                              <w:divsChild>
                                <w:div w:id="15907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37072">
                      <w:marLeft w:val="0"/>
                      <w:marRight w:val="0"/>
                      <w:marTop w:val="0"/>
                      <w:marBottom w:val="0"/>
                      <w:divBdr>
                        <w:top w:val="none" w:sz="0" w:space="0" w:color="auto"/>
                        <w:left w:val="none" w:sz="0" w:space="0" w:color="auto"/>
                        <w:bottom w:val="none" w:sz="0" w:space="0" w:color="auto"/>
                        <w:right w:val="none" w:sz="0" w:space="0" w:color="auto"/>
                      </w:divBdr>
                      <w:divsChild>
                        <w:div w:id="1493713566">
                          <w:marLeft w:val="0"/>
                          <w:marRight w:val="0"/>
                          <w:marTop w:val="0"/>
                          <w:marBottom w:val="0"/>
                          <w:divBdr>
                            <w:top w:val="none" w:sz="0" w:space="0" w:color="auto"/>
                            <w:left w:val="none" w:sz="0" w:space="0" w:color="auto"/>
                            <w:bottom w:val="none" w:sz="0" w:space="0" w:color="auto"/>
                            <w:right w:val="none" w:sz="0" w:space="0" w:color="auto"/>
                          </w:divBdr>
                          <w:divsChild>
                            <w:div w:id="734622317">
                              <w:marLeft w:val="0"/>
                              <w:marRight w:val="450"/>
                              <w:marTop w:val="0"/>
                              <w:marBottom w:val="0"/>
                              <w:divBdr>
                                <w:top w:val="none" w:sz="0" w:space="0" w:color="auto"/>
                                <w:left w:val="none" w:sz="0" w:space="0" w:color="auto"/>
                                <w:bottom w:val="none" w:sz="0" w:space="0" w:color="auto"/>
                                <w:right w:val="none" w:sz="0" w:space="0" w:color="auto"/>
                              </w:divBdr>
                            </w:div>
                            <w:div w:id="1047144610">
                              <w:marLeft w:val="0"/>
                              <w:marRight w:val="0"/>
                              <w:marTop w:val="0"/>
                              <w:marBottom w:val="0"/>
                              <w:divBdr>
                                <w:top w:val="none" w:sz="0" w:space="0" w:color="auto"/>
                                <w:left w:val="none" w:sz="0" w:space="0" w:color="auto"/>
                                <w:bottom w:val="none" w:sz="0" w:space="0" w:color="auto"/>
                                <w:right w:val="none" w:sz="0" w:space="0" w:color="auto"/>
                              </w:divBdr>
                              <w:divsChild>
                                <w:div w:id="199413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lib.ru/collections/1732906" TargetMode="External"/><Relationship Id="rId13" Type="http://schemas.openxmlformats.org/officeDocument/2006/relationships/hyperlink" Target="https://www.prlib.ru/collections/467219" TargetMode="External"/><Relationship Id="rId3" Type="http://schemas.openxmlformats.org/officeDocument/2006/relationships/webSettings" Target="webSettings.xml"/><Relationship Id="rId7" Type="http://schemas.openxmlformats.org/officeDocument/2006/relationships/hyperlink" Target="https://www.prlib.ru/collections/761615" TargetMode="External"/><Relationship Id="rId12" Type="http://schemas.openxmlformats.org/officeDocument/2006/relationships/hyperlink" Target="https://www.prlib.ru/collections/46703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prlib.ru/collection_1917" TargetMode="External"/><Relationship Id="rId11" Type="http://schemas.openxmlformats.org/officeDocument/2006/relationships/hyperlink" Target="https://www.prlib.ru/collections/682834" TargetMode="External"/><Relationship Id="rId5" Type="http://schemas.openxmlformats.org/officeDocument/2006/relationships/hyperlink" Target="https://www.prlib.ru/collections/467020" TargetMode="External"/><Relationship Id="rId15" Type="http://schemas.openxmlformats.org/officeDocument/2006/relationships/hyperlink" Target="https://www.prlib.ru/collections/1883379" TargetMode="External"/><Relationship Id="rId10" Type="http://schemas.openxmlformats.org/officeDocument/2006/relationships/hyperlink" Target="https://www.prlib.ru/collections/1168193" TargetMode="External"/><Relationship Id="rId4" Type="http://schemas.openxmlformats.org/officeDocument/2006/relationships/hyperlink" Target="https://www.prlib.ru/collections/1298142" TargetMode="External"/><Relationship Id="rId9" Type="http://schemas.openxmlformats.org/officeDocument/2006/relationships/hyperlink" Target="https://www.prlib.ru/collections/1728685" TargetMode="External"/><Relationship Id="rId14" Type="http://schemas.openxmlformats.org/officeDocument/2006/relationships/hyperlink" Target="https://www.prlib.ru/collections/467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1134</Words>
  <Characters>6470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2023-09-20T12:08:00Z</dcterms:created>
  <dcterms:modified xsi:type="dcterms:W3CDTF">2023-09-20T12:19:00Z</dcterms:modified>
</cp:coreProperties>
</file>